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AE058" w14:textId="77777777" w:rsidR="000408DC" w:rsidRPr="000408DC" w:rsidRDefault="000408DC" w:rsidP="000408DC">
      <w:pPr>
        <w:spacing w:after="0" w:line="240" w:lineRule="auto"/>
        <w:jc w:val="center"/>
        <w:rPr>
          <w:rFonts w:ascii="Calibri" w:hAnsi="Calibri" w:cs="Calibri"/>
          <w:sz w:val="24"/>
          <w:szCs w:val="24"/>
        </w:rPr>
      </w:pPr>
      <w:bookmarkStart w:id="0" w:name="_Hlk487207328"/>
      <w:r w:rsidRPr="000408DC">
        <w:rPr>
          <w:rFonts w:ascii="Calibri" w:hAnsi="Calibri" w:cs="Calibri"/>
          <w:noProof/>
          <w:sz w:val="24"/>
          <w:szCs w:val="24"/>
        </w:rPr>
        <w:drawing>
          <wp:inline distT="0" distB="0" distL="0" distR="0" wp14:anchorId="5A3A4AB8" wp14:editId="09514A91">
            <wp:extent cx="4191000" cy="1215312"/>
            <wp:effectExtent l="0" t="0" r="0" b="444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4212791" cy="1221631"/>
                    </a:xfrm>
                    <a:prstGeom prst="rect">
                      <a:avLst/>
                    </a:prstGeom>
                  </pic:spPr>
                </pic:pic>
              </a:graphicData>
            </a:graphic>
          </wp:inline>
        </w:drawing>
      </w:r>
    </w:p>
    <w:p w14:paraId="747D69BB" w14:textId="77777777" w:rsidR="000408DC" w:rsidRPr="000408DC" w:rsidRDefault="000408DC" w:rsidP="000408DC">
      <w:pPr>
        <w:spacing w:after="0" w:line="240" w:lineRule="auto"/>
        <w:jc w:val="center"/>
        <w:rPr>
          <w:rFonts w:ascii="Times New Roman" w:hAnsi="Times New Roman" w:cs="Times New Roman"/>
          <w:sz w:val="24"/>
          <w:szCs w:val="24"/>
        </w:rPr>
      </w:pPr>
      <w:r w:rsidRPr="000408DC">
        <w:rPr>
          <w:rFonts w:ascii="Times New Roman" w:hAnsi="Times New Roman" w:cs="Times New Roman"/>
          <w:sz w:val="24"/>
          <w:szCs w:val="24"/>
        </w:rPr>
        <w:t xml:space="preserve">For Immediate Release </w:t>
      </w:r>
    </w:p>
    <w:p w14:paraId="0A4E1C01" w14:textId="5A72912B" w:rsidR="000408DC" w:rsidRPr="000408DC" w:rsidRDefault="009F3438" w:rsidP="000408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Friday, June 15</w:t>
      </w:r>
      <w:r w:rsidR="000408DC" w:rsidRPr="000408DC">
        <w:rPr>
          <w:rFonts w:ascii="Times New Roman" w:hAnsi="Times New Roman" w:cs="Times New Roman"/>
          <w:sz w:val="24"/>
          <w:szCs w:val="24"/>
        </w:rPr>
        <w:t>, 201</w:t>
      </w:r>
      <w:r w:rsidR="004F0612">
        <w:rPr>
          <w:rFonts w:ascii="Times New Roman" w:hAnsi="Times New Roman" w:cs="Times New Roman"/>
          <w:sz w:val="24"/>
          <w:szCs w:val="24"/>
        </w:rPr>
        <w:t>8</w:t>
      </w:r>
    </w:p>
    <w:p w14:paraId="71950995" w14:textId="77777777" w:rsidR="000408DC" w:rsidRPr="000408DC" w:rsidRDefault="000408DC" w:rsidP="000408DC">
      <w:pPr>
        <w:spacing w:after="0" w:line="240" w:lineRule="auto"/>
        <w:jc w:val="center"/>
        <w:rPr>
          <w:rFonts w:ascii="Times New Roman" w:hAnsi="Times New Roman" w:cs="Times New Roman"/>
          <w:sz w:val="24"/>
          <w:szCs w:val="24"/>
        </w:rPr>
      </w:pPr>
    </w:p>
    <w:p w14:paraId="7D9D944F" w14:textId="77777777" w:rsidR="000408DC" w:rsidRPr="000408DC" w:rsidRDefault="000408DC" w:rsidP="000408DC">
      <w:pPr>
        <w:spacing w:after="0" w:line="240" w:lineRule="auto"/>
        <w:rPr>
          <w:rFonts w:ascii="Times New Roman" w:hAnsi="Times New Roman" w:cs="Calibri"/>
          <w:sz w:val="24"/>
          <w:szCs w:val="24"/>
        </w:rPr>
      </w:pPr>
      <w:r w:rsidRPr="000408DC">
        <w:rPr>
          <w:rFonts w:ascii="Times New Roman" w:hAnsi="Times New Roman" w:cs="Calibri"/>
          <w:sz w:val="24"/>
          <w:szCs w:val="24"/>
        </w:rPr>
        <w:t>Contact: Meredith Downey</w:t>
      </w:r>
    </w:p>
    <w:p w14:paraId="214F8C38" w14:textId="1B2FAF47" w:rsidR="000408DC" w:rsidRPr="000408DC" w:rsidRDefault="000408DC" w:rsidP="000408DC">
      <w:pPr>
        <w:keepNext/>
        <w:spacing w:after="0" w:line="240" w:lineRule="auto"/>
        <w:outlineLvl w:val="0"/>
        <w:rPr>
          <w:rFonts w:ascii="Times New Roman" w:eastAsia="Calibri" w:hAnsi="Times New Roman" w:cs="Times New Roman"/>
          <w:sz w:val="24"/>
          <w:szCs w:val="24"/>
        </w:rPr>
      </w:pPr>
      <w:r w:rsidRPr="000408DC">
        <w:rPr>
          <w:rFonts w:ascii="Times New Roman" w:eastAsia="Calibri" w:hAnsi="Times New Roman" w:cs="Times New Roman"/>
          <w:sz w:val="24"/>
          <w:szCs w:val="24"/>
        </w:rPr>
        <w:t xml:space="preserve">Director of Marketing </w:t>
      </w:r>
      <w:r w:rsidR="004F0612">
        <w:rPr>
          <w:rFonts w:ascii="Times New Roman" w:eastAsia="Calibri" w:hAnsi="Times New Roman" w:cs="Times New Roman"/>
          <w:sz w:val="24"/>
          <w:szCs w:val="24"/>
        </w:rPr>
        <w:t>&amp;</w:t>
      </w:r>
      <w:r w:rsidRPr="000408DC">
        <w:rPr>
          <w:rFonts w:ascii="Times New Roman" w:eastAsia="Calibri" w:hAnsi="Times New Roman" w:cs="Times New Roman"/>
          <w:sz w:val="24"/>
          <w:szCs w:val="24"/>
        </w:rPr>
        <w:t xml:space="preserve"> Education</w:t>
      </w:r>
    </w:p>
    <w:p w14:paraId="03C2FB04" w14:textId="77777777" w:rsidR="000408DC" w:rsidRPr="000408DC" w:rsidRDefault="000408DC" w:rsidP="000408DC">
      <w:pPr>
        <w:keepNext/>
        <w:spacing w:after="0" w:line="240" w:lineRule="auto"/>
        <w:outlineLvl w:val="0"/>
        <w:rPr>
          <w:rFonts w:ascii="Times New Roman" w:eastAsia="Calibri" w:hAnsi="Times New Roman" w:cs="Times New Roman"/>
          <w:sz w:val="24"/>
          <w:szCs w:val="24"/>
        </w:rPr>
      </w:pPr>
      <w:r w:rsidRPr="000408DC">
        <w:rPr>
          <w:rFonts w:ascii="Times New Roman" w:eastAsia="Calibri" w:hAnsi="Times New Roman" w:cs="Times New Roman"/>
          <w:sz w:val="24"/>
          <w:szCs w:val="24"/>
        </w:rPr>
        <w:t>(859) 276-6793</w:t>
      </w:r>
    </w:p>
    <w:p w14:paraId="6A24848B" w14:textId="02BB9C27" w:rsidR="000408DC" w:rsidRDefault="006A0300" w:rsidP="000408DC">
      <w:pPr>
        <w:spacing w:after="0" w:line="240" w:lineRule="auto"/>
        <w:rPr>
          <w:rFonts w:ascii="Times New Roman" w:hAnsi="Times New Roman" w:cs="Calibri"/>
          <w:sz w:val="24"/>
          <w:szCs w:val="24"/>
        </w:rPr>
      </w:pPr>
      <w:hyperlink r:id="rId5" w:history="1">
        <w:r w:rsidRPr="00F3672B">
          <w:rPr>
            <w:rStyle w:val="Hyperlink"/>
            <w:rFonts w:ascii="Times New Roman" w:hAnsi="Times New Roman" w:cs="Calibri"/>
            <w:sz w:val="24"/>
            <w:szCs w:val="24"/>
          </w:rPr>
          <w:t>mdowney@toba.org</w:t>
        </w:r>
      </w:hyperlink>
    </w:p>
    <w:p w14:paraId="3F66FC90" w14:textId="2060EB58" w:rsidR="006A0300" w:rsidRDefault="006A0300" w:rsidP="000408DC">
      <w:pPr>
        <w:spacing w:after="0" w:line="240" w:lineRule="auto"/>
        <w:rPr>
          <w:rFonts w:ascii="Times New Roman" w:hAnsi="Times New Roman" w:cs="Calibri"/>
          <w:sz w:val="24"/>
          <w:szCs w:val="24"/>
        </w:rPr>
      </w:pPr>
    </w:p>
    <w:p w14:paraId="41315FBE" w14:textId="04E18B1E" w:rsidR="006A0300" w:rsidRPr="006A0300" w:rsidRDefault="006A0300" w:rsidP="006A0300">
      <w:pPr>
        <w:spacing w:after="0" w:line="240" w:lineRule="auto"/>
        <w:jc w:val="center"/>
        <w:rPr>
          <w:rFonts w:ascii="Times New Roman" w:hAnsi="Times New Roman" w:cs="Calibri"/>
          <w:b/>
          <w:sz w:val="28"/>
          <w:szCs w:val="28"/>
        </w:rPr>
      </w:pPr>
      <w:r>
        <w:rPr>
          <w:rFonts w:ascii="Times New Roman" w:hAnsi="Times New Roman" w:cs="Calibri"/>
          <w:b/>
          <w:sz w:val="28"/>
          <w:szCs w:val="28"/>
        </w:rPr>
        <w:t>TOBA to</w:t>
      </w:r>
      <w:r w:rsidRPr="006A0300">
        <w:rPr>
          <w:rFonts w:ascii="Times New Roman" w:hAnsi="Times New Roman" w:cs="Calibri"/>
          <w:b/>
          <w:sz w:val="28"/>
          <w:szCs w:val="28"/>
        </w:rPr>
        <w:t xml:space="preserve"> Host Annual National Awards Dinner on September 8</w:t>
      </w:r>
    </w:p>
    <w:p w14:paraId="15FDBC43" w14:textId="1C779AA2" w:rsidR="000408DC" w:rsidRPr="000408DC" w:rsidRDefault="000408DC" w:rsidP="004F0612">
      <w:pPr>
        <w:widowControl w:val="0"/>
        <w:autoSpaceDE w:val="0"/>
        <w:autoSpaceDN w:val="0"/>
        <w:adjustRightInd w:val="0"/>
        <w:spacing w:before="100" w:beforeAutospacing="1" w:after="100" w:afterAutospacing="1" w:line="240" w:lineRule="auto"/>
        <w:rPr>
          <w:rFonts w:ascii="Times New Roman" w:hAnsi="Times New Roman" w:cs="Times New Roman"/>
          <w:sz w:val="24"/>
          <w:szCs w:val="24"/>
        </w:rPr>
      </w:pPr>
      <w:r w:rsidRPr="000408DC">
        <w:rPr>
          <w:rFonts w:ascii="Times New Roman" w:hAnsi="Times New Roman" w:cs="Times New Roman"/>
          <w:b/>
          <w:bCs/>
          <w:sz w:val="24"/>
          <w:szCs w:val="24"/>
        </w:rPr>
        <w:t>LEXINGTON, Ky.</w:t>
      </w:r>
      <w:r w:rsidRPr="000408DC">
        <w:rPr>
          <w:rFonts w:ascii="Times New Roman" w:hAnsi="Times New Roman" w:cs="Times New Roman"/>
          <w:sz w:val="24"/>
          <w:szCs w:val="24"/>
        </w:rPr>
        <w:t> – The Thoroughbred Owners and Breeders Association announced today that the 3</w:t>
      </w:r>
      <w:r w:rsidR="004F0612">
        <w:rPr>
          <w:rFonts w:ascii="Times New Roman" w:hAnsi="Times New Roman" w:cs="Times New Roman"/>
          <w:sz w:val="24"/>
          <w:szCs w:val="24"/>
        </w:rPr>
        <w:t>3rd</w:t>
      </w:r>
      <w:r w:rsidRPr="000408DC">
        <w:rPr>
          <w:rFonts w:ascii="Times New Roman" w:hAnsi="Times New Roman" w:cs="Times New Roman"/>
          <w:sz w:val="24"/>
          <w:szCs w:val="24"/>
        </w:rPr>
        <w:t xml:space="preserve"> annual TOBA National Awards Dinner will be held on Saturday, September </w:t>
      </w:r>
      <w:r w:rsidR="004F0612">
        <w:rPr>
          <w:rFonts w:ascii="Times New Roman" w:hAnsi="Times New Roman" w:cs="Times New Roman"/>
          <w:sz w:val="24"/>
          <w:szCs w:val="24"/>
        </w:rPr>
        <w:t>8</w:t>
      </w:r>
      <w:r w:rsidRPr="000408DC">
        <w:rPr>
          <w:rFonts w:ascii="Times New Roman" w:hAnsi="Times New Roman" w:cs="Times New Roman"/>
          <w:sz w:val="24"/>
          <w:szCs w:val="24"/>
        </w:rPr>
        <w:t>, 201</w:t>
      </w:r>
      <w:r w:rsidR="004F0612">
        <w:rPr>
          <w:rFonts w:ascii="Times New Roman" w:hAnsi="Times New Roman" w:cs="Times New Roman"/>
          <w:sz w:val="24"/>
          <w:szCs w:val="24"/>
        </w:rPr>
        <w:t>8</w:t>
      </w:r>
      <w:r w:rsidRPr="000408DC">
        <w:rPr>
          <w:rFonts w:ascii="Times New Roman" w:hAnsi="Times New Roman" w:cs="Times New Roman"/>
          <w:sz w:val="24"/>
          <w:szCs w:val="24"/>
        </w:rPr>
        <w:t xml:space="preserve"> at </w:t>
      </w:r>
      <w:r w:rsidR="004F0612">
        <w:rPr>
          <w:rFonts w:ascii="Times New Roman" w:hAnsi="Times New Roman" w:cs="Times New Roman"/>
          <w:sz w:val="24"/>
          <w:szCs w:val="24"/>
        </w:rPr>
        <w:t>the Woodford Reserve Club at Kroger Field</w:t>
      </w:r>
      <w:r w:rsidRPr="000408DC">
        <w:rPr>
          <w:rFonts w:ascii="Times New Roman" w:hAnsi="Times New Roman" w:cs="Times New Roman"/>
          <w:sz w:val="24"/>
          <w:szCs w:val="24"/>
        </w:rPr>
        <w:t xml:space="preserve"> in Lexington, Ky. </w:t>
      </w:r>
    </w:p>
    <w:p w14:paraId="42865552" w14:textId="7A78830F" w:rsidR="00DE03F2" w:rsidRDefault="000408DC" w:rsidP="004F0612">
      <w:pPr>
        <w:widowControl w:val="0"/>
        <w:autoSpaceDE w:val="0"/>
        <w:autoSpaceDN w:val="0"/>
        <w:adjustRightInd w:val="0"/>
        <w:spacing w:before="100" w:beforeAutospacing="1" w:after="100" w:afterAutospacing="1" w:line="240" w:lineRule="auto"/>
        <w:rPr>
          <w:rFonts w:ascii="Times New Roman" w:hAnsi="Times New Roman" w:cs="Times New Roman"/>
          <w:sz w:val="24"/>
          <w:szCs w:val="24"/>
        </w:rPr>
      </w:pPr>
      <w:r w:rsidRPr="000408DC">
        <w:rPr>
          <w:rFonts w:ascii="Times New Roman" w:hAnsi="Times New Roman" w:cs="Times New Roman"/>
          <w:sz w:val="24"/>
          <w:szCs w:val="24"/>
        </w:rPr>
        <w:t>The National Awards Dinner honors owners and breeders from 2</w:t>
      </w:r>
      <w:r w:rsidR="00F10C96">
        <w:rPr>
          <w:rFonts w:ascii="Times New Roman" w:hAnsi="Times New Roman" w:cs="Times New Roman"/>
          <w:sz w:val="24"/>
          <w:szCs w:val="24"/>
        </w:rPr>
        <w:t>3</w:t>
      </w:r>
      <w:r w:rsidRPr="000408DC">
        <w:rPr>
          <w:rFonts w:ascii="Times New Roman" w:hAnsi="Times New Roman" w:cs="Times New Roman"/>
          <w:sz w:val="24"/>
          <w:szCs w:val="24"/>
        </w:rPr>
        <w:t xml:space="preserve"> state</w:t>
      </w:r>
      <w:bookmarkStart w:id="1" w:name="_GoBack"/>
      <w:bookmarkEnd w:id="1"/>
      <w:r w:rsidRPr="000408DC">
        <w:rPr>
          <w:rFonts w:ascii="Times New Roman" w:hAnsi="Times New Roman" w:cs="Times New Roman"/>
          <w:sz w:val="24"/>
          <w:szCs w:val="24"/>
        </w:rPr>
        <w:t xml:space="preserve">s and Canada. Also </w:t>
      </w:r>
      <w:r w:rsidR="009F3438">
        <w:rPr>
          <w:rFonts w:ascii="Times New Roman" w:hAnsi="Times New Roman" w:cs="Times New Roman"/>
          <w:sz w:val="24"/>
          <w:szCs w:val="24"/>
        </w:rPr>
        <w:t>recognized</w:t>
      </w:r>
      <w:r w:rsidRPr="000408DC">
        <w:rPr>
          <w:rFonts w:ascii="Times New Roman" w:hAnsi="Times New Roman" w:cs="Times New Roman"/>
          <w:sz w:val="24"/>
          <w:szCs w:val="24"/>
        </w:rPr>
        <w:t xml:space="preserve"> </w:t>
      </w:r>
      <w:r w:rsidR="009457EB">
        <w:rPr>
          <w:rFonts w:ascii="Times New Roman" w:hAnsi="Times New Roman" w:cs="Times New Roman"/>
          <w:sz w:val="24"/>
          <w:szCs w:val="24"/>
        </w:rPr>
        <w:t>are</w:t>
      </w:r>
      <w:r w:rsidR="00871F84">
        <w:rPr>
          <w:rFonts w:ascii="Times New Roman" w:hAnsi="Times New Roman" w:cs="Times New Roman"/>
          <w:sz w:val="24"/>
          <w:szCs w:val="24"/>
        </w:rPr>
        <w:t xml:space="preserve"> the </w:t>
      </w:r>
      <w:r w:rsidR="004F0612">
        <w:rPr>
          <w:rFonts w:ascii="Times New Roman" w:hAnsi="Times New Roman" w:cs="Times New Roman"/>
          <w:sz w:val="24"/>
          <w:szCs w:val="24"/>
        </w:rPr>
        <w:t xml:space="preserve">National </w:t>
      </w:r>
      <w:r w:rsidRPr="000408DC">
        <w:rPr>
          <w:rFonts w:ascii="Times New Roman" w:hAnsi="Times New Roman" w:cs="Times New Roman"/>
          <w:sz w:val="24"/>
          <w:szCs w:val="24"/>
        </w:rPr>
        <w:t>Owner of the Year</w:t>
      </w:r>
      <w:r w:rsidR="009457EB">
        <w:rPr>
          <w:rFonts w:ascii="Times New Roman" w:hAnsi="Times New Roman" w:cs="Times New Roman"/>
          <w:sz w:val="24"/>
          <w:szCs w:val="24"/>
        </w:rPr>
        <w:t xml:space="preserve"> and National Owner Finalists</w:t>
      </w:r>
      <w:r w:rsidRPr="000408DC">
        <w:rPr>
          <w:rFonts w:ascii="Times New Roman" w:hAnsi="Times New Roman" w:cs="Times New Roman"/>
          <w:sz w:val="24"/>
          <w:szCs w:val="24"/>
        </w:rPr>
        <w:t>, National Breeder of the Year, Small Breeder of the Year, Broodmare of the Year, Rood &amp; Riddle Sport Horse of the Year, Claiming Crown Horse of the Year and recipient of the Robert N. Clay Award. </w:t>
      </w:r>
    </w:p>
    <w:p w14:paraId="01DE8FFD" w14:textId="77777777" w:rsidR="00DE03F2" w:rsidRPr="005B50D5" w:rsidRDefault="00DE03F2" w:rsidP="004F0612">
      <w:pPr>
        <w:widowControl w:val="0"/>
        <w:autoSpaceDE w:val="0"/>
        <w:autoSpaceDN w:val="0"/>
        <w:adjustRightInd w:val="0"/>
        <w:spacing w:before="100" w:beforeAutospacing="1" w:after="100" w:afterAutospacing="1" w:line="240" w:lineRule="auto"/>
        <w:rPr>
          <w:rFonts w:ascii="Times New Roman" w:hAnsi="Times New Roman" w:cs="Times New Roman"/>
          <w:sz w:val="24"/>
          <w:szCs w:val="24"/>
        </w:rPr>
      </w:pPr>
      <w:r w:rsidRPr="005B50D5">
        <w:rPr>
          <w:rFonts w:ascii="Times New Roman" w:hAnsi="Times New Roman" w:cs="Times New Roman"/>
          <w:sz w:val="24"/>
          <w:szCs w:val="24"/>
        </w:rPr>
        <w:t>“We look forward to a special and unforgettable evening of honoring the leading Thoroughbred owners and breeders in North America,” said Dan Metzger, president of TOBA.  “Hosting the National Awards Dinner at the University of Kentucky’s football stadium will provide a unique and exciting setting for all of our state and national winners and guests.”</w:t>
      </w:r>
    </w:p>
    <w:p w14:paraId="34FAFD70" w14:textId="104822A1" w:rsidR="000408DC" w:rsidRPr="000408DC" w:rsidRDefault="000408DC" w:rsidP="004F0612">
      <w:pPr>
        <w:widowControl w:val="0"/>
        <w:autoSpaceDE w:val="0"/>
        <w:autoSpaceDN w:val="0"/>
        <w:adjustRightInd w:val="0"/>
        <w:spacing w:before="100" w:beforeAutospacing="1" w:after="100" w:afterAutospacing="1" w:line="240" w:lineRule="auto"/>
        <w:rPr>
          <w:rFonts w:ascii="Times New Roman" w:hAnsi="Times New Roman" w:cs="Times New Roman"/>
          <w:sz w:val="24"/>
          <w:szCs w:val="24"/>
        </w:rPr>
      </w:pPr>
      <w:r w:rsidRPr="000408DC">
        <w:rPr>
          <w:rFonts w:ascii="Times New Roman" w:hAnsi="Times New Roman" w:cs="Times New Roman"/>
          <w:sz w:val="24"/>
          <w:szCs w:val="24"/>
        </w:rPr>
        <w:t xml:space="preserve">Tickets for the National Awards Dinner </w:t>
      </w:r>
      <w:r w:rsidR="008D2ED3">
        <w:rPr>
          <w:rFonts w:ascii="Times New Roman" w:hAnsi="Times New Roman" w:cs="Times New Roman"/>
          <w:sz w:val="24"/>
          <w:szCs w:val="24"/>
        </w:rPr>
        <w:t>will go on sale July 31 and will be available</w:t>
      </w:r>
      <w:r w:rsidRPr="000408DC">
        <w:rPr>
          <w:rFonts w:ascii="Times New Roman" w:hAnsi="Times New Roman" w:cs="Times New Roman"/>
          <w:sz w:val="24"/>
          <w:szCs w:val="24"/>
        </w:rPr>
        <w:t xml:space="preserve"> </w:t>
      </w:r>
      <w:r w:rsidR="005B50D5">
        <w:rPr>
          <w:rFonts w:ascii="Times New Roman" w:hAnsi="Times New Roman" w:cs="Times New Roman"/>
          <w:sz w:val="24"/>
          <w:szCs w:val="24"/>
        </w:rPr>
        <w:t>online at www.toba.org</w:t>
      </w:r>
      <w:r w:rsidR="005B50D5" w:rsidRPr="000408DC">
        <w:rPr>
          <w:rFonts w:ascii="Times New Roman" w:hAnsi="Times New Roman" w:cs="Times New Roman"/>
          <w:sz w:val="24"/>
          <w:szCs w:val="24"/>
        </w:rPr>
        <w:t xml:space="preserve"> </w:t>
      </w:r>
      <w:r w:rsidR="005B50D5">
        <w:rPr>
          <w:rFonts w:ascii="Times New Roman" w:hAnsi="Times New Roman" w:cs="Times New Roman"/>
          <w:sz w:val="24"/>
          <w:szCs w:val="24"/>
        </w:rPr>
        <w:t>or call</w:t>
      </w:r>
      <w:r w:rsidRPr="000408DC">
        <w:rPr>
          <w:rFonts w:ascii="Times New Roman" w:hAnsi="Times New Roman" w:cs="Times New Roman"/>
          <w:sz w:val="24"/>
          <w:szCs w:val="24"/>
        </w:rPr>
        <w:t xml:space="preserve"> Meredith Downey at (859) 276-6793</w:t>
      </w:r>
      <w:r w:rsidR="005B50D5">
        <w:rPr>
          <w:rFonts w:ascii="Times New Roman" w:hAnsi="Times New Roman" w:cs="Times New Roman"/>
          <w:sz w:val="24"/>
          <w:szCs w:val="24"/>
        </w:rPr>
        <w:t>.</w:t>
      </w:r>
    </w:p>
    <w:bookmarkEnd w:id="0"/>
    <w:p w14:paraId="59C4D6B5" w14:textId="42A34BC0" w:rsidR="009612D9" w:rsidRPr="009612D9" w:rsidRDefault="009612D9" w:rsidP="009612D9">
      <w:pPr>
        <w:autoSpaceDE w:val="0"/>
        <w:autoSpaceDN w:val="0"/>
        <w:adjustRightInd w:val="0"/>
        <w:spacing w:after="0" w:line="240" w:lineRule="auto"/>
        <w:rPr>
          <w:rFonts w:ascii="Times New Roman" w:eastAsia="Times New Roman" w:hAnsi="Times New Roman" w:cs="Times New Roman"/>
          <w:b/>
          <w:sz w:val="24"/>
          <w:szCs w:val="24"/>
        </w:rPr>
      </w:pPr>
      <w:r w:rsidRPr="009612D9">
        <w:rPr>
          <w:rFonts w:ascii="PT Sans" w:eastAsia="Times New Roman" w:hAnsi="PT Sans" w:cs="Times New Roman"/>
          <w:b/>
          <w:iCs/>
          <w:sz w:val="23"/>
        </w:rPr>
        <w:t>About TOBA</w:t>
      </w:r>
      <w:r w:rsidRPr="009612D9">
        <w:rPr>
          <w:rFonts w:ascii="Times New Roman" w:eastAsia="Times New Roman" w:hAnsi="Times New Roman" w:cs="Times New Roman"/>
          <w:b/>
          <w:sz w:val="24"/>
          <w:szCs w:val="24"/>
        </w:rPr>
        <w:t xml:space="preserve"> </w:t>
      </w:r>
    </w:p>
    <w:p w14:paraId="6F6DD556" w14:textId="77777777" w:rsidR="009612D9" w:rsidRPr="009612D9" w:rsidRDefault="009612D9" w:rsidP="009612D9">
      <w:pPr>
        <w:autoSpaceDE w:val="0"/>
        <w:autoSpaceDN w:val="0"/>
        <w:adjustRightInd w:val="0"/>
        <w:spacing w:after="0" w:line="240" w:lineRule="auto"/>
        <w:rPr>
          <w:rFonts w:ascii="Times New Roman" w:eastAsia="Times New Roman" w:hAnsi="Times New Roman" w:cs="Times New Roman"/>
          <w:sz w:val="24"/>
          <w:szCs w:val="24"/>
        </w:rPr>
      </w:pPr>
      <w:r w:rsidRPr="009612D9">
        <w:rPr>
          <w:rFonts w:ascii="Times New Roman" w:eastAsia="Times New Roman" w:hAnsi="Times New Roman" w:cs="Times New Roman"/>
          <w:sz w:val="24"/>
          <w:szCs w:val="24"/>
        </w:rPr>
        <w:t xml:space="preserve">TOBA, based in Lexington, Ky., was formed in 1961 and is a national trade organization of leading Thoroughbred owners and breeders. TOBA’s mission is to improve the economics, integrity and pleasure of the sport on behalf of Thoroughbred owners and breeders. Projects managed by TOBA include the American Graded Stakes Committee, Claiming Crown, Ownership Seminars, Breeding, Conformation &amp; Pedigree Clinics, TOBA Owners Concierge, </w:t>
      </w:r>
      <w:proofErr w:type="spellStart"/>
      <w:r w:rsidRPr="009612D9">
        <w:rPr>
          <w:rFonts w:ascii="Times New Roman" w:eastAsia="Times New Roman" w:hAnsi="Times New Roman" w:cs="Times New Roman"/>
          <w:sz w:val="24"/>
          <w:szCs w:val="24"/>
        </w:rPr>
        <w:t>OwnerView</w:t>
      </w:r>
      <w:proofErr w:type="spellEnd"/>
      <w:r w:rsidRPr="009612D9">
        <w:rPr>
          <w:rFonts w:ascii="Times New Roman" w:eastAsia="Times New Roman" w:hAnsi="Times New Roman" w:cs="Times New Roman"/>
          <w:sz w:val="24"/>
          <w:szCs w:val="24"/>
        </w:rPr>
        <w:t xml:space="preserve"> and the Sales Integrity Program. TOBA provides international representation for U.S. owners and breeders on the International Grading and Race Planning Advisory Committee, International Cataloguing Standards Committee and International Breeders Federation. Thoroughbred Charities of America (TCA) is the charitable arm of TOBA. TOBA Media Properties, a subsidiary of TOBA, owns The Horse magazine, Eclipse Press and is co-owner of </w:t>
      </w:r>
      <w:proofErr w:type="spellStart"/>
      <w:r w:rsidRPr="009612D9">
        <w:rPr>
          <w:rFonts w:ascii="Times New Roman" w:eastAsia="Times New Roman" w:hAnsi="Times New Roman" w:cs="Times New Roman"/>
          <w:sz w:val="24"/>
          <w:szCs w:val="24"/>
        </w:rPr>
        <w:lastRenderedPageBreak/>
        <w:t>BloodHorse</w:t>
      </w:r>
      <w:proofErr w:type="spellEnd"/>
      <w:r w:rsidRPr="009612D9">
        <w:rPr>
          <w:rFonts w:ascii="Times New Roman" w:eastAsia="Times New Roman" w:hAnsi="Times New Roman" w:cs="Times New Roman"/>
          <w:sz w:val="24"/>
          <w:szCs w:val="24"/>
        </w:rPr>
        <w:t xml:space="preserve"> LLC. TOBA is represented on the board of directors of the National Thoroughbred Racing Association and the Racing Medication and Testing Consortium as founding members.</w:t>
      </w:r>
    </w:p>
    <w:p w14:paraId="639E408C" w14:textId="77777777" w:rsidR="009612D9" w:rsidRPr="009612D9" w:rsidRDefault="009612D9" w:rsidP="009612D9">
      <w:pPr>
        <w:shd w:val="clear" w:color="auto" w:fill="FFFFFF"/>
        <w:spacing w:beforeAutospacing="1" w:after="300" w:afterAutospacing="1" w:line="299" w:lineRule="atLeast"/>
        <w:rPr>
          <w:rFonts w:ascii="PT Sans" w:eastAsia="Times New Roman" w:hAnsi="PT Sans" w:cs="Times New Roman"/>
          <w:b/>
          <w:iCs/>
          <w:sz w:val="23"/>
        </w:rPr>
      </w:pPr>
    </w:p>
    <w:p w14:paraId="1BD98695" w14:textId="77777777" w:rsidR="00847F14" w:rsidRDefault="00847F14" w:rsidP="004F0612">
      <w:pPr>
        <w:spacing w:line="240" w:lineRule="auto"/>
      </w:pPr>
    </w:p>
    <w:sectPr w:rsidR="00847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DC"/>
    <w:rsid w:val="000408DC"/>
    <w:rsid w:val="00302ECB"/>
    <w:rsid w:val="0049205D"/>
    <w:rsid w:val="004F0612"/>
    <w:rsid w:val="005B50D5"/>
    <w:rsid w:val="006A0300"/>
    <w:rsid w:val="00847F14"/>
    <w:rsid w:val="00871F84"/>
    <w:rsid w:val="008D2ED3"/>
    <w:rsid w:val="009457EB"/>
    <w:rsid w:val="009522CA"/>
    <w:rsid w:val="009612D9"/>
    <w:rsid w:val="009F3438"/>
    <w:rsid w:val="00A84F9D"/>
    <w:rsid w:val="00B34954"/>
    <w:rsid w:val="00D118AB"/>
    <w:rsid w:val="00DE03F2"/>
    <w:rsid w:val="00F1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C74B"/>
  <w15:chartTrackingRefBased/>
  <w15:docId w15:val="{CC6DD4A1-26A3-488F-A91E-4B1608AA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3F2"/>
    <w:rPr>
      <w:rFonts w:ascii="Segoe UI" w:hAnsi="Segoe UI" w:cs="Segoe UI"/>
      <w:sz w:val="18"/>
      <w:szCs w:val="18"/>
    </w:rPr>
  </w:style>
  <w:style w:type="character" w:styleId="Hyperlink">
    <w:name w:val="Hyperlink"/>
    <w:basedOn w:val="DefaultParagraphFont"/>
    <w:uiPriority w:val="99"/>
    <w:unhideWhenUsed/>
    <w:rsid w:val="006A0300"/>
    <w:rPr>
      <w:color w:val="0563C1" w:themeColor="hyperlink"/>
      <w:u w:val="single"/>
    </w:rPr>
  </w:style>
  <w:style w:type="character" w:styleId="UnresolvedMention">
    <w:name w:val="Unresolved Mention"/>
    <w:basedOn w:val="DefaultParagraphFont"/>
    <w:uiPriority w:val="99"/>
    <w:semiHidden/>
    <w:unhideWhenUsed/>
    <w:rsid w:val="006A0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80298">
      <w:bodyDiv w:val="1"/>
      <w:marLeft w:val="0"/>
      <w:marRight w:val="0"/>
      <w:marTop w:val="0"/>
      <w:marBottom w:val="0"/>
      <w:divBdr>
        <w:top w:val="none" w:sz="0" w:space="0" w:color="auto"/>
        <w:left w:val="none" w:sz="0" w:space="0" w:color="auto"/>
        <w:bottom w:val="none" w:sz="0" w:space="0" w:color="auto"/>
        <w:right w:val="none" w:sz="0" w:space="0" w:color="auto"/>
      </w:divBdr>
    </w:div>
    <w:div w:id="1170172042">
      <w:bodyDiv w:val="1"/>
      <w:marLeft w:val="0"/>
      <w:marRight w:val="0"/>
      <w:marTop w:val="0"/>
      <w:marBottom w:val="0"/>
      <w:divBdr>
        <w:top w:val="none" w:sz="0" w:space="0" w:color="auto"/>
        <w:left w:val="none" w:sz="0" w:space="0" w:color="auto"/>
        <w:bottom w:val="none" w:sz="0" w:space="0" w:color="auto"/>
        <w:right w:val="none" w:sz="0" w:space="0" w:color="auto"/>
      </w:divBdr>
    </w:div>
    <w:div w:id="12238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downey@toba.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Downey</dc:creator>
  <cp:keywords/>
  <dc:description/>
  <cp:lastModifiedBy>Meredith Downey</cp:lastModifiedBy>
  <cp:revision>3</cp:revision>
  <dcterms:created xsi:type="dcterms:W3CDTF">2018-06-14T20:31:00Z</dcterms:created>
  <dcterms:modified xsi:type="dcterms:W3CDTF">2018-06-15T20:08:00Z</dcterms:modified>
</cp:coreProperties>
</file>